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2712" w:rsidRDefault="006F2712" w:rsidP="000474E5">
      <w:pPr>
        <w:spacing w:after="0" w:line="240" w:lineRule="auto"/>
      </w:pPr>
      <w:r>
        <w:separator/>
      </w:r>
    </w:p>
  </w:endnote>
  <w:endnote w:type="continuationSeparator" w:id="0">
    <w:p w:rsidR="006F2712" w:rsidRDefault="006F2712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2712" w:rsidRDefault="006F2712" w:rsidP="000474E5">
      <w:pPr>
        <w:spacing w:after="0" w:line="240" w:lineRule="auto"/>
      </w:pPr>
      <w:r>
        <w:separator/>
      </w:r>
    </w:p>
  </w:footnote>
  <w:footnote w:type="continuationSeparator" w:id="0">
    <w:p w:rsidR="006F2712" w:rsidRDefault="006F2712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F03D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5193251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F03D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5193252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F03D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5193250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03DA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6F2712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B60B1"/>
    <w:rsid w:val="00DC4AEA"/>
    <w:rsid w:val="00DC7C3A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A595C3-886C-4F0B-8667-93F98CABBA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2020-12-09T13:35:00Z</dcterms:modified>
</cp:coreProperties>
</file>